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671" w:rsidRPr="00BE2671" w:rsidRDefault="00BE2671" w:rsidP="00BE26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671">
        <w:rPr>
          <w:rFonts w:ascii="Times New Roman" w:hAnsi="Times New Roman" w:cs="Times New Roman"/>
          <w:b/>
          <w:sz w:val="24"/>
          <w:szCs w:val="24"/>
        </w:rPr>
        <w:t>Оголошення про відбір до складу Конкурсної комісії</w:t>
      </w:r>
    </w:p>
    <w:p w:rsidR="00BE2671" w:rsidRDefault="00BE2671" w:rsidP="00BE26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2671" w:rsidRPr="00BE2671" w:rsidRDefault="00BE2671" w:rsidP="00BE26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671">
        <w:rPr>
          <w:rFonts w:ascii="Times New Roman" w:hAnsi="Times New Roman" w:cs="Times New Roman"/>
          <w:sz w:val="24"/>
          <w:szCs w:val="24"/>
        </w:rPr>
        <w:t>Відповідно до Порядку проведення конкурсу з визначення програм (проектів, заходів), розроблених інститутами громадянського суспільства, для виконання (реалізації) яких надається фінансова підтримка, затвердженого постановою Кабінету Міністрів України від 12 жовтня 2011 р. № 1049 (зі змінами), з метою утворення конкурсної ко</w:t>
      </w:r>
      <w:bookmarkStart w:id="0" w:name="_GoBack"/>
      <w:bookmarkEnd w:id="0"/>
      <w:r w:rsidRPr="00BE2671">
        <w:rPr>
          <w:rFonts w:ascii="Times New Roman" w:hAnsi="Times New Roman" w:cs="Times New Roman"/>
          <w:sz w:val="24"/>
          <w:szCs w:val="24"/>
        </w:rPr>
        <w:t>місії з розгляду проектів, розроблених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671">
        <w:rPr>
          <w:rFonts w:ascii="Times New Roman" w:hAnsi="Times New Roman" w:cs="Times New Roman"/>
          <w:sz w:val="24"/>
          <w:szCs w:val="24"/>
        </w:rPr>
        <w:t>інститутами громадянського суспільства, для реалізації яких нада</w:t>
      </w:r>
      <w:r>
        <w:rPr>
          <w:rFonts w:ascii="Times New Roman" w:hAnsi="Times New Roman" w:cs="Times New Roman"/>
          <w:sz w:val="24"/>
          <w:szCs w:val="24"/>
        </w:rPr>
        <w:t>ється фінансова підтримка у</w:t>
      </w:r>
      <w:r w:rsidR="00F21249">
        <w:rPr>
          <w:rFonts w:ascii="Times New Roman" w:hAnsi="Times New Roman" w:cs="Times New Roman"/>
          <w:sz w:val="24"/>
          <w:szCs w:val="24"/>
        </w:rPr>
        <w:t xml:space="preserve"> 2026</w:t>
      </w:r>
      <w:r w:rsidRPr="00BE2671">
        <w:rPr>
          <w:rFonts w:ascii="Times New Roman" w:hAnsi="Times New Roman" w:cs="Times New Roman"/>
          <w:sz w:val="24"/>
          <w:szCs w:val="24"/>
        </w:rPr>
        <w:t xml:space="preserve"> році, (далі – Конкурсна комісія) </w:t>
      </w:r>
      <w:r w:rsidR="00F21249">
        <w:rPr>
          <w:rFonts w:ascii="Times New Roman" w:hAnsi="Times New Roman" w:cs="Times New Roman"/>
          <w:sz w:val="24"/>
          <w:szCs w:val="24"/>
        </w:rPr>
        <w:t>Департамент</w:t>
      </w:r>
      <w:r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F21249">
        <w:rPr>
          <w:rFonts w:ascii="Times New Roman" w:hAnsi="Times New Roman" w:cs="Times New Roman"/>
          <w:sz w:val="24"/>
          <w:szCs w:val="24"/>
        </w:rPr>
        <w:t>, молоді та туризму</w:t>
      </w:r>
      <w:r>
        <w:rPr>
          <w:rFonts w:ascii="Times New Roman" w:hAnsi="Times New Roman" w:cs="Times New Roman"/>
          <w:sz w:val="24"/>
          <w:szCs w:val="24"/>
        </w:rPr>
        <w:t xml:space="preserve"> Львівської облдержадміністрації</w:t>
      </w:r>
      <w:r w:rsidRPr="00BE2671">
        <w:rPr>
          <w:rFonts w:ascii="Times New Roman" w:hAnsi="Times New Roman" w:cs="Times New Roman"/>
          <w:sz w:val="24"/>
          <w:szCs w:val="24"/>
        </w:rPr>
        <w:t xml:space="preserve"> оголошує про відбір представників інститутів громадянського суспільства, наукових установ і фахівців до складу Конкурсної комісії.</w:t>
      </w:r>
    </w:p>
    <w:p w:rsidR="00BE2671" w:rsidRPr="00BE2671" w:rsidRDefault="00BE2671" w:rsidP="00BE2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2671" w:rsidRPr="00BE2671" w:rsidRDefault="00BE2671" w:rsidP="00BE2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2671">
        <w:rPr>
          <w:rFonts w:ascii="Times New Roman" w:hAnsi="Times New Roman" w:cs="Times New Roman"/>
          <w:sz w:val="24"/>
          <w:szCs w:val="24"/>
        </w:rPr>
        <w:t>Для участі у відборі потрібно подати заяву</w:t>
      </w:r>
      <w:r w:rsidR="000D5195">
        <w:rPr>
          <w:rFonts w:ascii="Times New Roman" w:hAnsi="Times New Roman" w:cs="Times New Roman"/>
          <w:sz w:val="24"/>
          <w:szCs w:val="24"/>
        </w:rPr>
        <w:t xml:space="preserve"> (</w:t>
      </w:r>
      <w:r w:rsidR="000D5195" w:rsidRPr="000D5195">
        <w:rPr>
          <w:rFonts w:ascii="Times New Roman" w:hAnsi="Times New Roman" w:cs="Times New Roman"/>
          <w:b/>
          <w:sz w:val="24"/>
          <w:szCs w:val="24"/>
        </w:rPr>
        <w:t>ЗРАЗОК</w:t>
      </w:r>
      <w:r w:rsidR="000D519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0D5195" w:rsidRPr="00695C34">
          <w:rPr>
            <w:rStyle w:val="a4"/>
            <w:rFonts w:ascii="Times New Roman" w:hAnsi="Times New Roman" w:cs="Times New Roman"/>
            <w:sz w:val="24"/>
            <w:szCs w:val="24"/>
          </w:rPr>
          <w:t>https:/</w:t>
        </w:r>
        <w:r w:rsidR="000D5195" w:rsidRPr="00695C34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0D5195" w:rsidRPr="00695C34">
          <w:rPr>
            <w:rStyle w:val="a4"/>
            <w:rFonts w:ascii="Times New Roman" w:hAnsi="Times New Roman" w:cs="Times New Roman"/>
            <w:sz w:val="24"/>
            <w:szCs w:val="24"/>
          </w:rPr>
          <w:t>salo.li/c27DD07</w:t>
        </w:r>
      </w:hyperlink>
      <w:r w:rsidR="000D5195">
        <w:rPr>
          <w:rFonts w:ascii="Times New Roman" w:hAnsi="Times New Roman" w:cs="Times New Roman"/>
          <w:sz w:val="24"/>
          <w:szCs w:val="24"/>
        </w:rPr>
        <w:t xml:space="preserve"> )</w:t>
      </w:r>
      <w:r w:rsidRPr="00BE2671">
        <w:rPr>
          <w:rFonts w:ascii="Times New Roman" w:hAnsi="Times New Roman" w:cs="Times New Roman"/>
          <w:sz w:val="24"/>
          <w:szCs w:val="24"/>
        </w:rPr>
        <w:t xml:space="preserve"> про включення до складу Конкурсної комісії, в якій зазначити таку інформацію: </w:t>
      </w:r>
    </w:p>
    <w:p w:rsidR="00BE2671" w:rsidRPr="00BE2671" w:rsidRDefault="00BE2671" w:rsidP="00BE2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2671" w:rsidRPr="00BE2671" w:rsidRDefault="00BE2671" w:rsidP="00BE267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2671">
        <w:rPr>
          <w:rFonts w:ascii="Times New Roman" w:hAnsi="Times New Roman" w:cs="Times New Roman"/>
          <w:sz w:val="24"/>
          <w:szCs w:val="24"/>
        </w:rPr>
        <w:t>рівень, ступінь освіти;</w:t>
      </w:r>
    </w:p>
    <w:p w:rsidR="00BE2671" w:rsidRPr="00BE2671" w:rsidRDefault="00BE2671" w:rsidP="00BE267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2671">
        <w:rPr>
          <w:rFonts w:ascii="Times New Roman" w:hAnsi="Times New Roman" w:cs="Times New Roman"/>
          <w:sz w:val="24"/>
          <w:szCs w:val="24"/>
        </w:rPr>
        <w:t>досвід діяльності у відповідній сфері із забезпечення виконання пріоритетних завдань;</w:t>
      </w:r>
    </w:p>
    <w:p w:rsidR="00BE2671" w:rsidRPr="00BE2671" w:rsidRDefault="00BE2671" w:rsidP="00BE267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2671">
        <w:rPr>
          <w:rFonts w:ascii="Times New Roman" w:hAnsi="Times New Roman" w:cs="Times New Roman"/>
          <w:sz w:val="24"/>
          <w:szCs w:val="24"/>
        </w:rPr>
        <w:t>досвід участі кандидата у виконанні (реалізації) програм (проектів, заходів), що спрямовані на забезпечення виконання пріоритетних завдань, та рівень виконання (реалізації) програм (проектів, заходів);</w:t>
      </w:r>
    </w:p>
    <w:p w:rsidR="00BE2671" w:rsidRPr="00BE2671" w:rsidRDefault="00BE2671" w:rsidP="00BE267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2671">
        <w:rPr>
          <w:rFonts w:ascii="Times New Roman" w:hAnsi="Times New Roman" w:cs="Times New Roman"/>
          <w:sz w:val="24"/>
          <w:szCs w:val="24"/>
        </w:rPr>
        <w:t>досвід членства кандидата у конкурсних комісіях з визначення програм (проектів, заходів), розроблених інститутами громадянського суспільства, для виконання (реалізації) яких надається фінансова підтримка;</w:t>
      </w:r>
    </w:p>
    <w:p w:rsidR="00BE2671" w:rsidRPr="00BE2671" w:rsidRDefault="00BE2671" w:rsidP="00BE267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2671">
        <w:rPr>
          <w:rFonts w:ascii="Times New Roman" w:hAnsi="Times New Roman" w:cs="Times New Roman"/>
          <w:sz w:val="24"/>
          <w:szCs w:val="24"/>
        </w:rPr>
        <w:t>міжнародна експертна діяльність у відповідній сфері із забезпеченням виконання пріоритетних завдань протягом останніх трьох років;</w:t>
      </w:r>
    </w:p>
    <w:p w:rsidR="00BE2671" w:rsidRDefault="00BE2671" w:rsidP="00BE267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E2671" w:rsidRPr="00BE2671" w:rsidRDefault="00BE2671" w:rsidP="00BE267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BE2671">
        <w:rPr>
          <w:rFonts w:ascii="Times New Roman" w:hAnsi="Times New Roman" w:cs="Times New Roman"/>
          <w:sz w:val="24"/>
          <w:szCs w:val="24"/>
        </w:rPr>
        <w:t>елегування кандидата інститутом громадянського суспільства, який він представляє, або науковою установою, в якій він працює, з додаванням відповідного листа-підтвердження.</w:t>
      </w:r>
    </w:p>
    <w:p w:rsidR="00BE2671" w:rsidRDefault="00BE2671" w:rsidP="00BE2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2671" w:rsidRPr="00BE2671" w:rsidRDefault="00BE2671" w:rsidP="00BE2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2671">
        <w:rPr>
          <w:rFonts w:ascii="Times New Roman" w:hAnsi="Times New Roman" w:cs="Times New Roman"/>
          <w:sz w:val="24"/>
          <w:szCs w:val="24"/>
        </w:rPr>
        <w:t>Заяви про включення до складу Конкурсної комісії можуть подавати:</w:t>
      </w:r>
    </w:p>
    <w:p w:rsidR="00BE2671" w:rsidRPr="00BE2671" w:rsidRDefault="00BE2671" w:rsidP="00BE2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2671" w:rsidRPr="00BE2671" w:rsidRDefault="00BE2671" w:rsidP="00BE267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2671">
        <w:rPr>
          <w:rFonts w:ascii="Times New Roman" w:hAnsi="Times New Roman" w:cs="Times New Roman"/>
          <w:sz w:val="24"/>
          <w:szCs w:val="24"/>
        </w:rPr>
        <w:t>представники інститутів громадянського суспільства відповідно до пріоритетних завдань конкурсу, які мають відповідний досвід роботи;</w:t>
      </w:r>
    </w:p>
    <w:p w:rsidR="00BE2671" w:rsidRPr="00BE2671" w:rsidRDefault="00BE2671" w:rsidP="00BE267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2671">
        <w:rPr>
          <w:rFonts w:ascii="Times New Roman" w:hAnsi="Times New Roman" w:cs="Times New Roman"/>
          <w:sz w:val="24"/>
          <w:szCs w:val="24"/>
        </w:rPr>
        <w:t>представники наукових установ і фахівці відповідно до пріоритетних завдань конкурсу, які мають відповідний досвід роботи.</w:t>
      </w:r>
    </w:p>
    <w:p w:rsidR="00BE2671" w:rsidRPr="00BE2671" w:rsidRDefault="00BE2671" w:rsidP="00BE2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2671">
        <w:rPr>
          <w:rFonts w:ascii="Times New Roman" w:hAnsi="Times New Roman" w:cs="Times New Roman"/>
          <w:sz w:val="24"/>
          <w:szCs w:val="24"/>
        </w:rPr>
        <w:t xml:space="preserve">Заяви про включення до складу Конкурсної комісії подаються </w:t>
      </w:r>
      <w:r>
        <w:rPr>
          <w:rFonts w:ascii="Times New Roman" w:hAnsi="Times New Roman" w:cs="Times New Roman"/>
          <w:sz w:val="24"/>
          <w:szCs w:val="24"/>
        </w:rPr>
        <w:t>особисто, у пап</w:t>
      </w:r>
      <w:r w:rsidR="00F21249">
        <w:rPr>
          <w:rFonts w:ascii="Times New Roman" w:hAnsi="Times New Roman" w:cs="Times New Roman"/>
          <w:sz w:val="24"/>
          <w:szCs w:val="24"/>
        </w:rPr>
        <w:t>еровому вигляді, до 17.00 год 27 лютого 2026</w:t>
      </w:r>
      <w:r>
        <w:rPr>
          <w:rFonts w:ascii="Times New Roman" w:hAnsi="Times New Roman" w:cs="Times New Roman"/>
          <w:sz w:val="24"/>
          <w:szCs w:val="24"/>
        </w:rPr>
        <w:t xml:space="preserve"> року,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43295">
        <w:rPr>
          <w:rFonts w:ascii="Times New Roman" w:hAnsi="Times New Roman" w:cs="Times New Roman"/>
          <w:sz w:val="24"/>
          <w:szCs w:val="24"/>
        </w:rPr>
        <w:t xml:space="preserve">м. Львів, вул. Винниченка, 18, </w:t>
      </w:r>
      <w:proofErr w:type="spellStart"/>
      <w:r w:rsidR="0074329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743295">
        <w:rPr>
          <w:rFonts w:ascii="Times New Roman" w:hAnsi="Times New Roman" w:cs="Times New Roman"/>
          <w:sz w:val="24"/>
          <w:szCs w:val="24"/>
        </w:rPr>
        <w:t>. 454</w:t>
      </w:r>
    </w:p>
    <w:p w:rsidR="00BE2671" w:rsidRPr="00BE2671" w:rsidRDefault="00BE2671" w:rsidP="00BE2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2671" w:rsidRPr="00BE2671" w:rsidRDefault="00BE2671" w:rsidP="00BE2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2671">
        <w:rPr>
          <w:rFonts w:ascii="Times New Roman" w:hAnsi="Times New Roman" w:cs="Times New Roman"/>
          <w:sz w:val="24"/>
          <w:szCs w:val="24"/>
        </w:rPr>
        <w:t>Не може бути членом Конкурсної комісії особа, що є керівником, членом керівних органів або працівником учасника конкурсу.</w:t>
      </w:r>
    </w:p>
    <w:p w:rsidR="00BE2671" w:rsidRPr="00BE2671" w:rsidRDefault="00BE2671" w:rsidP="00BE2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7B02" w:rsidRPr="00BE2671" w:rsidRDefault="00BE2671" w:rsidP="00BE2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2671">
        <w:rPr>
          <w:rFonts w:ascii="Times New Roman" w:hAnsi="Times New Roman" w:cs="Times New Roman"/>
          <w:sz w:val="24"/>
          <w:szCs w:val="24"/>
        </w:rPr>
        <w:t>Контактні дані для отримання додатко</w:t>
      </w:r>
      <w:r w:rsidR="00743295">
        <w:rPr>
          <w:rFonts w:ascii="Times New Roman" w:hAnsi="Times New Roman" w:cs="Times New Roman"/>
          <w:sz w:val="24"/>
          <w:szCs w:val="24"/>
        </w:rPr>
        <w:t>вої інформації: відділ молодіжної політики управління молоді та спорту</w:t>
      </w:r>
      <w:r w:rsidR="00F21249">
        <w:rPr>
          <w:rFonts w:ascii="Times New Roman" w:hAnsi="Times New Roman" w:cs="Times New Roman"/>
          <w:sz w:val="24"/>
          <w:szCs w:val="24"/>
        </w:rPr>
        <w:t>, департаменту спорту, молоді та туризму</w:t>
      </w:r>
      <w:r w:rsidR="00743295">
        <w:rPr>
          <w:rFonts w:ascii="Times New Roman" w:hAnsi="Times New Roman" w:cs="Times New Roman"/>
          <w:sz w:val="24"/>
          <w:szCs w:val="24"/>
        </w:rPr>
        <w:t xml:space="preserve"> Львівсько</w:t>
      </w:r>
      <w:r w:rsidR="00F21249">
        <w:rPr>
          <w:rFonts w:ascii="Times New Roman" w:hAnsi="Times New Roman" w:cs="Times New Roman"/>
          <w:sz w:val="24"/>
          <w:szCs w:val="24"/>
        </w:rPr>
        <w:t>ї облдержадміністрації, телефон:</w:t>
      </w:r>
      <w:r w:rsidR="00743295">
        <w:rPr>
          <w:rFonts w:ascii="Times New Roman" w:hAnsi="Times New Roman" w:cs="Times New Roman"/>
          <w:sz w:val="24"/>
          <w:szCs w:val="24"/>
        </w:rPr>
        <w:t xml:space="preserve"> 096-82-11-730</w:t>
      </w:r>
      <w:r w:rsidRPr="00BE2671">
        <w:rPr>
          <w:rFonts w:ascii="Times New Roman" w:hAnsi="Times New Roman" w:cs="Times New Roman"/>
          <w:sz w:val="24"/>
          <w:szCs w:val="24"/>
        </w:rPr>
        <w:t>.</w:t>
      </w:r>
    </w:p>
    <w:sectPr w:rsidR="003E7B02" w:rsidRPr="00BE26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86898"/>
    <w:multiLevelType w:val="hybridMultilevel"/>
    <w:tmpl w:val="BA04CC44"/>
    <w:lvl w:ilvl="0" w:tplc="F3E2E018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3E"/>
    <w:rsid w:val="000D5195"/>
    <w:rsid w:val="003E7B02"/>
    <w:rsid w:val="00743295"/>
    <w:rsid w:val="00AC046A"/>
    <w:rsid w:val="00AF7F3E"/>
    <w:rsid w:val="00BE2671"/>
    <w:rsid w:val="00F2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821A"/>
  <w15:chartTrackingRefBased/>
  <w15:docId w15:val="{6E34D2E9-9217-4C13-81F6-5BD4469F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6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D519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212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0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2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053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497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alo.li/c27DD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1652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2</cp:revision>
  <dcterms:created xsi:type="dcterms:W3CDTF">2026-02-19T07:34:00Z</dcterms:created>
  <dcterms:modified xsi:type="dcterms:W3CDTF">2026-02-19T07:34:00Z</dcterms:modified>
</cp:coreProperties>
</file>