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66D0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Обґрунтування технічних та якісних характеристик</w:t>
      </w:r>
    </w:p>
    <w:p w14:paraId="6642C17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предмета закупівлі, розміру бюджетного призначення, очікуваної</w:t>
      </w:r>
    </w:p>
    <w:p w14:paraId="72AE1841" w14:textId="6DF86A7E" w:rsid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uk-UA"/>
        </w:rPr>
      </w:pPr>
      <w:r w:rsidRPr="00B22C1C">
        <w:rPr>
          <w:rFonts w:ascii="Times New Roman" w:eastAsia="Times New Roman" w:hAnsi="Times New Roman" w:cs="Times New Roman"/>
          <w:b/>
          <w:bCs/>
        </w:rPr>
        <w:t>вартості предмета закупівлі</w:t>
      </w:r>
    </w:p>
    <w:p w14:paraId="4D054353" w14:textId="77777777" w:rsidR="00B22C1C" w:rsidRDefault="00B22C1C" w:rsidP="00B22C1C">
      <w:pPr>
        <w:rPr>
          <w:rFonts w:ascii="Times New Roman" w:eastAsia="Times New Roman" w:hAnsi="Times New Roman" w:cs="Times New Roman"/>
          <w:b/>
          <w:bCs/>
          <w:lang w:val="uk-UA"/>
        </w:rPr>
      </w:pPr>
    </w:p>
    <w:p w14:paraId="221E3C3B" w14:textId="77777777" w:rsidR="00B22C1C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1.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Назва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00000001" w14:textId="33026745" w:rsidR="00256556" w:rsidRPr="00E844F9" w:rsidRDefault="00000000" w:rsidP="009A3ACA">
      <w:pPr>
        <w:spacing w:after="0"/>
        <w:jc w:val="both"/>
        <w:rPr>
          <w:rFonts w:ascii="Times New Roman" w:eastAsia="Times New Roman" w:hAnsi="Times New Roman" w:cs="Times New Roman"/>
        </w:rPr>
      </w:pPr>
      <w:r w:rsidRPr="00B22C1C">
        <w:rPr>
          <w:rFonts w:ascii="Times New Roman" w:eastAsia="Times New Roman" w:hAnsi="Times New Roman" w:cs="Times New Roman"/>
        </w:rPr>
        <w:t>«</w:t>
      </w:r>
      <w:r w:rsidR="00BF0161" w:rsidRPr="00BF0161">
        <w:rPr>
          <w:rFonts w:ascii="Times New Roman" w:eastAsia="Times New Roman" w:hAnsi="Times New Roman" w:cs="Times New Roman"/>
        </w:rPr>
        <w:t xml:space="preserve">ДК 021:2015: </w:t>
      </w:r>
      <w:r w:rsidR="009A3ACA" w:rsidRPr="009A3ACA">
        <w:rPr>
          <w:rFonts w:ascii="Times New Roman" w:eastAsia="Times New Roman" w:hAnsi="Times New Roman" w:cs="Times New Roman"/>
        </w:rPr>
        <w:t>60140000-1</w:t>
      </w:r>
      <w:r w:rsidR="009A3ACA">
        <w:rPr>
          <w:rFonts w:ascii="Times New Roman" w:eastAsia="Times New Roman" w:hAnsi="Times New Roman" w:cs="Times New Roman"/>
          <w:lang w:val="uk-UA"/>
        </w:rPr>
        <w:t xml:space="preserve"> </w:t>
      </w:r>
      <w:r w:rsidR="009A3ACA" w:rsidRPr="009A3ACA">
        <w:rPr>
          <w:rFonts w:ascii="Times New Roman" w:eastAsia="Times New Roman" w:hAnsi="Times New Roman" w:cs="Times New Roman"/>
        </w:rPr>
        <w:t>Нерегулярні пасажирські перевезення</w:t>
      </w:r>
      <w:r w:rsidR="00BF0161" w:rsidRPr="00BF0161">
        <w:rPr>
          <w:rFonts w:ascii="Times New Roman" w:eastAsia="Times New Roman" w:hAnsi="Times New Roman" w:cs="Times New Roman"/>
        </w:rPr>
        <w:t xml:space="preserve"> (</w:t>
      </w:r>
      <w:r w:rsidR="009A3ACA" w:rsidRPr="009A3ACA">
        <w:rPr>
          <w:rFonts w:ascii="Times New Roman" w:eastAsia="Times New Roman" w:hAnsi="Times New Roman" w:cs="Times New Roman"/>
        </w:rPr>
        <w:t>Послуги з нерегулярних пасажирських перевезень для учасників проєкту «Терапія мандрами» – організація активного дозвілля для Захисників та Захисниць України, членів їх сімей на території Львівської області</w:t>
      </w:r>
      <w:r w:rsidRPr="00B22C1C">
        <w:rPr>
          <w:rFonts w:ascii="Times New Roman" w:eastAsia="Times New Roman" w:hAnsi="Times New Roman" w:cs="Times New Roman"/>
        </w:rPr>
        <w:t>)»</w:t>
      </w:r>
      <w:r w:rsidR="00B22C1C">
        <w:rPr>
          <w:rFonts w:ascii="Times New Roman" w:eastAsia="Times New Roman" w:hAnsi="Times New Roman" w:cs="Times New Roman"/>
          <w:lang w:val="uk-UA"/>
        </w:rPr>
        <w:t>.</w:t>
      </w:r>
    </w:p>
    <w:p w14:paraId="34343496" w14:textId="53DE347F" w:rsidR="00B22C1C" w:rsidRPr="00BF0161" w:rsidRDefault="00B22C1C" w:rsidP="00B22C1C">
      <w:pPr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</w:rPr>
        <w:t xml:space="preserve">Ідентифікатор закупівлі: </w:t>
      </w:r>
      <w:r w:rsidR="009A3ACA" w:rsidRPr="009A3ACA">
        <w:rPr>
          <w:rFonts w:ascii="Times New Roman" w:eastAsia="Times New Roman" w:hAnsi="Times New Roman" w:cs="Times New Roman"/>
        </w:rPr>
        <w:t>UA-2026-04-10-004551-a</w:t>
      </w:r>
      <w:r w:rsidR="00BF0161">
        <w:rPr>
          <w:rFonts w:ascii="Times New Roman" w:eastAsia="Times New Roman" w:hAnsi="Times New Roman" w:cs="Times New Roman"/>
          <w:lang w:val="uk-UA"/>
        </w:rPr>
        <w:t>.</w:t>
      </w:r>
    </w:p>
    <w:p w14:paraId="3B1C6499" w14:textId="1689815B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2.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Обґрунтування технічних та якісних характеристик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536ABAD0" w14:textId="790F0AF9" w:rsidR="009A3ACA" w:rsidRPr="009A3ACA" w:rsidRDefault="009A3ACA" w:rsidP="009A3ACA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9A3ACA">
        <w:rPr>
          <w:rFonts w:ascii="Times New Roman" w:eastAsia="Times New Roman" w:hAnsi="Times New Roman" w:cs="Times New Roman"/>
          <w:lang w:val="uk-UA"/>
        </w:rPr>
        <w:t>Технічні та якісні характеристики предмета закупівлі сформовані з урахуванням фактичної потреби у забезпеченні перевезення учасників проєкту «Терапія мандрами» – організації активного дозвілля для Захисників та Захисниць України та членів їх сімей з метою емоційного розвантаження та ментального відновлення відповідно до заходів, передбачених програмою розвитку туризму та курортів у Львівській області.</w:t>
      </w:r>
    </w:p>
    <w:p w14:paraId="14405135" w14:textId="55A36964" w:rsidR="009A3ACA" w:rsidRPr="009A3ACA" w:rsidRDefault="009A3ACA" w:rsidP="009A3ACA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9A3ACA">
        <w:rPr>
          <w:rFonts w:ascii="Times New Roman" w:eastAsia="Times New Roman" w:hAnsi="Times New Roman" w:cs="Times New Roman"/>
          <w:lang w:val="uk-UA"/>
        </w:rPr>
        <w:t>Предмет закупівлі передбачає надання послуг з нерегулярних пасажирських перевезень для доставки учасників до місць проведення заходів та у зворотному напрямку в межах території Львівської області.</w:t>
      </w:r>
    </w:p>
    <w:p w14:paraId="56A2BE32" w14:textId="625E45AA" w:rsidR="009A3ACA" w:rsidRPr="009A3ACA" w:rsidRDefault="009A3ACA" w:rsidP="009A3ACA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9A3ACA">
        <w:rPr>
          <w:rFonts w:ascii="Times New Roman" w:eastAsia="Times New Roman" w:hAnsi="Times New Roman" w:cs="Times New Roman"/>
          <w:lang w:val="uk-UA"/>
        </w:rPr>
        <w:t>Обсяг послуг визначений з урахуванням запланованих маршрутів, їх протяжності, кількості поїздок, тривалості заходів, а також орієнтовної кількості учасників, що потребують транспортного забезпечення. Загальний кілометраж та потреба у транспортних засобах різної пасажиромісткості (не менше 20, 30–35 та 45–50 місць) сформовані відповідно до специфіки заходів та логістичних потреб їх реалізації.</w:t>
      </w:r>
    </w:p>
    <w:p w14:paraId="6509CF7A" w14:textId="7BCC296D" w:rsidR="009A3ACA" w:rsidRPr="009A3ACA" w:rsidRDefault="009A3ACA" w:rsidP="009A3ACA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9A3ACA">
        <w:rPr>
          <w:rFonts w:ascii="Times New Roman" w:eastAsia="Times New Roman" w:hAnsi="Times New Roman" w:cs="Times New Roman"/>
          <w:lang w:val="uk-UA"/>
        </w:rPr>
        <w:t>Технічні та якісні характеристики послуг визначені з урахуванням необхідності забезпечення безпечного, своєчасного та комфортного перевезення пасажирів, дотримання вимог чинного законодавства у сфері автомобільного транспорту, забезпечення належного технічного стану транспортних засобів, їх укомплектованості відповідно до встановлених вимог, наявності кваліфікованого персоналу, а також належного рівня сервісу під час надання послуг.</w:t>
      </w:r>
    </w:p>
    <w:p w14:paraId="18B84EC6" w14:textId="0B2093A0" w:rsidR="009A3ACA" w:rsidRPr="009A3ACA" w:rsidRDefault="009A3ACA" w:rsidP="009A3ACA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9A3ACA">
        <w:rPr>
          <w:rFonts w:ascii="Times New Roman" w:eastAsia="Times New Roman" w:hAnsi="Times New Roman" w:cs="Times New Roman"/>
          <w:lang w:val="uk-UA"/>
        </w:rPr>
        <w:t>Встановлені вимоги щодо санітарного стану транспортних засобів, наявності систем кондиціювання або клімат-контролю, відповідного екологічного класу, а також вимоги до своєчасності подачі транспорту обумовлені необхідністю забезпечення комфортних умов перевезення учасників, у тому числі осіб, які потребують підвищеної уваги та належних умов під час участі у заходах.</w:t>
      </w:r>
    </w:p>
    <w:p w14:paraId="2B0468B8" w14:textId="1371ADAD" w:rsidR="00B22C1C" w:rsidRPr="00B22C1C" w:rsidRDefault="009A3ACA" w:rsidP="009A3ACA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9A3ACA">
        <w:rPr>
          <w:rFonts w:ascii="Times New Roman" w:eastAsia="Times New Roman" w:hAnsi="Times New Roman" w:cs="Times New Roman"/>
          <w:lang w:val="uk-UA"/>
        </w:rPr>
        <w:t>Застосування зазначених послуг сприятиме забезпеченню доступності локацій проведення заходів, належній організації логістики, підвищенню рівня безпеки та якості перевезень, а також створенню комфортних умов для участі Захисників і Захисниць України та членів їх сімей у межах реалізації проєкту «Терапія мандрами»</w:t>
      </w:r>
      <w:r w:rsidR="00BF0161" w:rsidRPr="00BF0161">
        <w:rPr>
          <w:rFonts w:ascii="Times New Roman" w:eastAsia="Times New Roman" w:hAnsi="Times New Roman" w:cs="Times New Roman"/>
          <w:lang w:val="uk-UA"/>
        </w:rPr>
        <w:t>.</w:t>
      </w:r>
    </w:p>
    <w:p w14:paraId="00000003" w14:textId="43AC29E8" w:rsidR="00256556" w:rsidRDefault="00B22C1C" w:rsidP="00BF0161">
      <w:pPr>
        <w:spacing w:before="240"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>3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 w:rsidRPr="00B22C1C">
        <w:rPr>
          <w:rFonts w:ascii="Times New Roman" w:eastAsia="Times New Roman" w:hAnsi="Times New Roman" w:cs="Times New Roman"/>
          <w:b/>
          <w:bCs/>
        </w:rPr>
        <w:t>Обґрунтування очікуваної вартості предмета закупівлі, розміру бюджетного призначення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5A0180D2" w14:textId="61DFF923" w:rsidR="00BF0161" w:rsidRPr="00BC60D9" w:rsidRDefault="009A3ACA" w:rsidP="00BC60D9">
      <w:pPr>
        <w:tabs>
          <w:tab w:val="left" w:pos="7513"/>
        </w:tabs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9A3ACA">
        <w:rPr>
          <w:rFonts w:ascii="Times New Roman" w:eastAsia="Times New Roman" w:hAnsi="Times New Roman" w:cs="Times New Roman"/>
        </w:rPr>
        <w:t>Очікувана вартість закупівлі по двох лотах становить — 699 712,20 грн (шістсот дев’яносто дев’ять тисяч сімсот дванадцять гривень 20 копійок</w:t>
      </w:r>
      <w:r w:rsidR="00BC60D9">
        <w:rPr>
          <w:rFonts w:ascii="Times New Roman" w:eastAsia="Times New Roman" w:hAnsi="Times New Roman" w:cs="Times New Roman"/>
          <w:lang w:val="uk-UA"/>
        </w:rPr>
        <w:t>).</w:t>
      </w:r>
    </w:p>
    <w:p w14:paraId="55D1247A" w14:textId="77777777" w:rsidR="00BF0161" w:rsidRPr="00BF0161" w:rsidRDefault="00BF0161" w:rsidP="00BF0161">
      <w:pPr>
        <w:spacing w:after="0"/>
        <w:jc w:val="both"/>
        <w:rPr>
          <w:rFonts w:ascii="Times New Roman" w:eastAsia="Times New Roman" w:hAnsi="Times New Roman" w:cs="Times New Roman"/>
        </w:rPr>
      </w:pPr>
      <w:r w:rsidRPr="00BF0161">
        <w:rPr>
          <w:rFonts w:ascii="Times New Roman" w:eastAsia="Times New Roman" w:hAnsi="Times New Roman" w:cs="Times New Roman"/>
        </w:rPr>
        <w:lastRenderedPageBreak/>
        <w:t>Розрахунок очікуваної вартості здійснено відповідно до наказу Міністерства розвитку економіки, торгівлі та сільського господарства України №275 від 18.02.2020 року «Про затвердження Примірної методики визначення очікуваної вартості предмета закупівлі» шляхом застосування методу аналізу ринку.</w:t>
      </w:r>
    </w:p>
    <w:p w14:paraId="3B4B5CA4" w14:textId="74F7FD0F" w:rsidR="00BF0161" w:rsidRPr="00BF0161" w:rsidRDefault="00BF0161" w:rsidP="00BF0161">
      <w:pPr>
        <w:spacing w:after="0"/>
        <w:jc w:val="both"/>
        <w:rPr>
          <w:rFonts w:ascii="Times New Roman" w:eastAsia="Times New Roman" w:hAnsi="Times New Roman" w:cs="Times New Roman"/>
        </w:rPr>
      </w:pPr>
      <w:r w:rsidRPr="00BF0161">
        <w:rPr>
          <w:rFonts w:ascii="Times New Roman" w:eastAsia="Times New Roman" w:hAnsi="Times New Roman" w:cs="Times New Roman"/>
        </w:rPr>
        <w:t xml:space="preserve">Для визначення очікуваної вартості було проаналізовано комерційні пропозиції </w:t>
      </w:r>
      <w:r w:rsidR="009A3ACA" w:rsidRPr="009A3ACA">
        <w:rPr>
          <w:rFonts w:ascii="Times New Roman" w:eastAsia="Times New Roman" w:hAnsi="Times New Roman" w:cs="Times New Roman"/>
        </w:rPr>
        <w:t>потенційних надавачів послуг з нерегулярних пасажирських перевезень</w:t>
      </w:r>
      <w:r w:rsidRPr="00BF0161">
        <w:rPr>
          <w:rFonts w:ascii="Times New Roman" w:eastAsia="Times New Roman" w:hAnsi="Times New Roman" w:cs="Times New Roman"/>
        </w:rPr>
        <w:t xml:space="preserve">, а також враховано актуальні ціни на аналогічні послуги у відкритих джерелах та електронній системі публічних </w:t>
      </w:r>
      <w:proofErr w:type="spellStart"/>
      <w:r w:rsidRPr="00BF0161">
        <w:rPr>
          <w:rFonts w:ascii="Times New Roman" w:eastAsia="Times New Roman" w:hAnsi="Times New Roman" w:cs="Times New Roman"/>
        </w:rPr>
        <w:t>закупівель</w:t>
      </w:r>
      <w:proofErr w:type="spellEnd"/>
      <w:r w:rsidRPr="00BF016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BF0161">
        <w:rPr>
          <w:rFonts w:ascii="Times New Roman" w:eastAsia="Times New Roman" w:hAnsi="Times New Roman" w:cs="Times New Roman"/>
        </w:rPr>
        <w:t>Prozorro</w:t>
      </w:r>
      <w:proofErr w:type="spellEnd"/>
      <w:r w:rsidRPr="00BF0161">
        <w:rPr>
          <w:rFonts w:ascii="Times New Roman" w:eastAsia="Times New Roman" w:hAnsi="Times New Roman" w:cs="Times New Roman"/>
        </w:rPr>
        <w:t>.</w:t>
      </w:r>
    </w:p>
    <w:p w14:paraId="5BA447E9" w14:textId="77777777" w:rsidR="00BF0161" w:rsidRPr="00BF0161" w:rsidRDefault="00BF0161" w:rsidP="00BF0161">
      <w:pPr>
        <w:spacing w:after="0"/>
        <w:jc w:val="both"/>
        <w:rPr>
          <w:rFonts w:ascii="Times New Roman" w:eastAsia="Times New Roman" w:hAnsi="Times New Roman" w:cs="Times New Roman"/>
        </w:rPr>
      </w:pPr>
      <w:r w:rsidRPr="00BF0161">
        <w:rPr>
          <w:rFonts w:ascii="Times New Roman" w:eastAsia="Times New Roman" w:hAnsi="Times New Roman" w:cs="Times New Roman"/>
        </w:rPr>
        <w:t>Очікувана вартість сформована з урахуванням необхідного обсягу послуг, зокрема кількості запланованих заходів, орієнтовної кількості учасників, а також вартості харчування на одну особу відповідно до формату проведення заходів, передбачених Календарним планом фізкультурно-оздоровчих та спортивних заходів Львівської області на 2026 рік та відповідними обласними програмами.</w:t>
      </w:r>
    </w:p>
    <w:p w14:paraId="6BE989CF" w14:textId="0F2E7ED4" w:rsidR="00B22C1C" w:rsidRPr="00B22C1C" w:rsidRDefault="00BF0161" w:rsidP="00BF0161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F0161">
        <w:rPr>
          <w:rFonts w:ascii="Times New Roman" w:eastAsia="Times New Roman" w:hAnsi="Times New Roman" w:cs="Times New Roman"/>
        </w:rPr>
        <w:t>Розмір бюджетного призначення визначено відповідно до кошторисних призначень місцевого бюджету, передбачених на реалізацію заходів у сфері фізичної культури і спорту та туризму у 2026 році</w:t>
      </w:r>
      <w:r w:rsidR="00B22C1C">
        <w:rPr>
          <w:rFonts w:ascii="Times New Roman" w:eastAsia="Times New Roman" w:hAnsi="Times New Roman" w:cs="Times New Roman"/>
        </w:rPr>
        <w:t>.</w:t>
      </w:r>
    </w:p>
    <w:sectPr w:rsidR="00B22C1C" w:rsidRPr="00B22C1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ADB34F4-33AE-4007-BB72-2A577E69B27F}"/>
    <w:embedItalic r:id="rId2" w:fontKey="{B250BF82-EEEA-4C92-A868-CD6A2D6820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576F4BE1-898D-40BD-A8C6-DE24B3BD1B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556"/>
    <w:rsid w:val="000739D6"/>
    <w:rsid w:val="001B1C9D"/>
    <w:rsid w:val="00256556"/>
    <w:rsid w:val="00390E5F"/>
    <w:rsid w:val="00621982"/>
    <w:rsid w:val="00637EAC"/>
    <w:rsid w:val="00660884"/>
    <w:rsid w:val="006E6C8B"/>
    <w:rsid w:val="00752012"/>
    <w:rsid w:val="00755407"/>
    <w:rsid w:val="008358EC"/>
    <w:rsid w:val="009007A9"/>
    <w:rsid w:val="009762EC"/>
    <w:rsid w:val="00983D1A"/>
    <w:rsid w:val="009A3ACA"/>
    <w:rsid w:val="00B22C1C"/>
    <w:rsid w:val="00B254E7"/>
    <w:rsid w:val="00B77004"/>
    <w:rsid w:val="00BC60D9"/>
    <w:rsid w:val="00BF0161"/>
    <w:rsid w:val="00E844F9"/>
    <w:rsid w:val="00F20971"/>
    <w:rsid w:val="00F43150"/>
    <w:rsid w:val="00F441C4"/>
    <w:rsid w:val="00FC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2F3FD"/>
  <w15:docId w15:val="{7FA4070D-B5AB-4040-8317-572561942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6F3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6F3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6F3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6F32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6F32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6F328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6F32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F328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F32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F3283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6F3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6F3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6F3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6F3283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6F328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6F3283"/>
    <w:rPr>
      <w:i/>
      <w:iCs/>
      <w:color w:val="2F5496" w:themeColor="accent1" w:themeShade="BF"/>
    </w:rPr>
  </w:style>
  <w:style w:type="paragraph" w:styleId="aa">
    <w:name w:val="Intense Quote"/>
    <w:link w:val="ab"/>
    <w:uiPriority w:val="30"/>
    <w:qFormat/>
    <w:rsid w:val="006F32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6F3283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6F3283"/>
    <w:rPr>
      <w:b/>
      <w:bCs/>
      <w:smallCaps/>
      <w:color w:val="2F5496" w:themeColor="accent1" w:themeShade="BF"/>
      <w:spacing w:val="5"/>
    </w:rPr>
  </w:style>
  <w:style w:type="paragraph" w:styleId="ad">
    <w:name w:val="Normal (Web)"/>
    <w:uiPriority w:val="99"/>
    <w:semiHidden/>
    <w:unhideWhenUsed/>
    <w:rsid w:val="0010623E"/>
    <w:rPr>
      <w:rFonts w:ascii="Times New Roman" w:hAnsi="Times New Roman" w:cs="Times New Roman"/>
    </w:rPr>
  </w:style>
  <w:style w:type="paragraph" w:styleId="ae">
    <w:name w:val="Subtitle"/>
    <w:basedOn w:val="a"/>
    <w:next w:val="a"/>
    <w:uiPriority w:val="11"/>
    <w:qFormat/>
    <w:rPr>
      <w:color w:val="595959"/>
      <w:sz w:val="28"/>
      <w:szCs w:val="28"/>
    </w:rPr>
  </w:style>
  <w:style w:type="character" w:styleId="af">
    <w:name w:val="Hyperlink"/>
    <w:basedOn w:val="a0"/>
    <w:uiPriority w:val="99"/>
    <w:unhideWhenUsed/>
    <w:rsid w:val="00755407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7554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XFEpe9UEY4ryxKBGccL10WN+Q==">CgMxLjA4AHIhMXExMnNVaEZNeFd3ODRQaHh5NW1Lc0s5dTEyYWxMQ2Jr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2577</Words>
  <Characters>1470</Characters>
  <Application>Microsoft Office Word</Application>
  <DocSecurity>0</DocSecurity>
  <Lines>12</Lines>
  <Paragraphs>8</Paragraphs>
  <ScaleCrop>false</ScaleCrop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Щурко Анна</dc:creator>
  <cp:lastModifiedBy>Олег Білик</cp:lastModifiedBy>
  <cp:revision>17</cp:revision>
  <dcterms:created xsi:type="dcterms:W3CDTF">2025-09-17T11:24:00Z</dcterms:created>
  <dcterms:modified xsi:type="dcterms:W3CDTF">2026-04-10T09:15:00Z</dcterms:modified>
</cp:coreProperties>
</file>