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766D0F" w14:textId="77777777" w:rsidR="00B22C1C" w:rsidRPr="00B22C1C" w:rsidRDefault="00B22C1C" w:rsidP="00B22C1C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 w:rsidRPr="00B22C1C">
        <w:rPr>
          <w:rFonts w:ascii="Times New Roman" w:eastAsia="Times New Roman" w:hAnsi="Times New Roman" w:cs="Times New Roman"/>
          <w:b/>
          <w:bCs/>
        </w:rPr>
        <w:t>Обґрунтування технічних та якісних характеристик</w:t>
      </w:r>
    </w:p>
    <w:p w14:paraId="6642C17F" w14:textId="77777777" w:rsidR="00B22C1C" w:rsidRPr="00B22C1C" w:rsidRDefault="00B22C1C" w:rsidP="00B22C1C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 w:rsidRPr="00B22C1C">
        <w:rPr>
          <w:rFonts w:ascii="Times New Roman" w:eastAsia="Times New Roman" w:hAnsi="Times New Roman" w:cs="Times New Roman"/>
          <w:b/>
          <w:bCs/>
        </w:rPr>
        <w:t>предмета закупівлі, розміру бюджетного призначення, очікуваної</w:t>
      </w:r>
    </w:p>
    <w:p w14:paraId="72AE1841" w14:textId="6DF86A7E" w:rsidR="00B22C1C" w:rsidRDefault="00B22C1C" w:rsidP="00B22C1C">
      <w:pPr>
        <w:spacing w:after="0"/>
        <w:jc w:val="center"/>
        <w:rPr>
          <w:rFonts w:ascii="Times New Roman" w:eastAsia="Times New Roman" w:hAnsi="Times New Roman" w:cs="Times New Roman"/>
          <w:b/>
          <w:bCs/>
          <w:lang w:val="uk-UA"/>
        </w:rPr>
      </w:pPr>
      <w:r w:rsidRPr="00B22C1C">
        <w:rPr>
          <w:rFonts w:ascii="Times New Roman" w:eastAsia="Times New Roman" w:hAnsi="Times New Roman" w:cs="Times New Roman"/>
          <w:b/>
          <w:bCs/>
        </w:rPr>
        <w:t>вартості предмета закупівлі</w:t>
      </w:r>
    </w:p>
    <w:p w14:paraId="4D054353" w14:textId="77777777" w:rsidR="00B22C1C" w:rsidRDefault="00B22C1C" w:rsidP="00B22C1C">
      <w:pPr>
        <w:rPr>
          <w:rFonts w:ascii="Times New Roman" w:eastAsia="Times New Roman" w:hAnsi="Times New Roman" w:cs="Times New Roman"/>
          <w:b/>
          <w:bCs/>
          <w:lang w:val="uk-UA"/>
        </w:rPr>
      </w:pPr>
    </w:p>
    <w:p w14:paraId="221E3C3B" w14:textId="77777777" w:rsidR="00B22C1C" w:rsidRDefault="00B22C1C" w:rsidP="00B22C1C">
      <w:pPr>
        <w:spacing w:after="0"/>
        <w:rPr>
          <w:rFonts w:ascii="Times New Roman" w:eastAsia="Times New Roman" w:hAnsi="Times New Roman" w:cs="Times New Roman"/>
          <w:b/>
          <w:bCs/>
          <w:lang w:val="uk-UA"/>
        </w:rPr>
      </w:pPr>
      <w:r>
        <w:rPr>
          <w:rFonts w:ascii="Times New Roman" w:eastAsia="Times New Roman" w:hAnsi="Times New Roman" w:cs="Times New Roman"/>
          <w:b/>
          <w:bCs/>
          <w:lang w:val="uk-UA"/>
        </w:rPr>
        <w:t xml:space="preserve">1. </w:t>
      </w:r>
      <w:r w:rsidRPr="00B22C1C">
        <w:rPr>
          <w:rFonts w:ascii="Times New Roman" w:eastAsia="Times New Roman" w:hAnsi="Times New Roman" w:cs="Times New Roman"/>
          <w:b/>
          <w:bCs/>
          <w:lang w:val="uk-UA"/>
        </w:rPr>
        <w:t>Назва предмета закупівлі</w:t>
      </w:r>
      <w:r>
        <w:rPr>
          <w:rFonts w:ascii="Times New Roman" w:eastAsia="Times New Roman" w:hAnsi="Times New Roman" w:cs="Times New Roman"/>
          <w:b/>
          <w:bCs/>
          <w:lang w:val="uk-UA"/>
        </w:rPr>
        <w:t>:</w:t>
      </w:r>
    </w:p>
    <w:p w14:paraId="00000001" w14:textId="5ACCB76A" w:rsidR="00256556" w:rsidRPr="0029701C" w:rsidRDefault="00000000" w:rsidP="0029701C">
      <w:pPr>
        <w:spacing w:after="0"/>
        <w:jc w:val="both"/>
        <w:rPr>
          <w:rFonts w:ascii="Times New Roman" w:eastAsia="Times New Roman" w:hAnsi="Times New Roman" w:cs="Times New Roman"/>
        </w:rPr>
      </w:pPr>
      <w:r w:rsidRPr="00B22C1C">
        <w:rPr>
          <w:rFonts w:ascii="Times New Roman" w:eastAsia="Times New Roman" w:hAnsi="Times New Roman" w:cs="Times New Roman"/>
        </w:rPr>
        <w:t>«</w:t>
      </w:r>
      <w:r w:rsidR="0029701C" w:rsidRPr="0029701C">
        <w:rPr>
          <w:rFonts w:ascii="Times New Roman" w:eastAsia="Times New Roman" w:hAnsi="Times New Roman" w:cs="Times New Roman"/>
        </w:rPr>
        <w:t>92110000-5</w:t>
      </w:r>
      <w:r w:rsidR="0029701C">
        <w:rPr>
          <w:rFonts w:ascii="Times New Roman" w:eastAsia="Times New Roman" w:hAnsi="Times New Roman" w:cs="Times New Roman"/>
          <w:lang w:val="uk-UA"/>
        </w:rPr>
        <w:t xml:space="preserve"> </w:t>
      </w:r>
      <w:r w:rsidR="0029701C" w:rsidRPr="0029701C">
        <w:rPr>
          <w:rFonts w:ascii="Times New Roman" w:eastAsia="Times New Roman" w:hAnsi="Times New Roman" w:cs="Times New Roman"/>
        </w:rPr>
        <w:t>Послуги з виробництва кіноплівки та відеокасет і супутні послуги</w:t>
      </w:r>
      <w:r w:rsidR="0029701C" w:rsidRPr="0029701C">
        <w:rPr>
          <w:rFonts w:ascii="Times New Roman" w:eastAsia="Times New Roman" w:hAnsi="Times New Roman" w:cs="Times New Roman"/>
        </w:rPr>
        <w:t xml:space="preserve"> </w:t>
      </w:r>
      <w:r w:rsidR="00B77004" w:rsidRPr="00B77004">
        <w:rPr>
          <w:rFonts w:ascii="Times New Roman" w:eastAsia="Times New Roman" w:hAnsi="Times New Roman" w:cs="Times New Roman"/>
        </w:rPr>
        <w:t>(</w:t>
      </w:r>
      <w:r w:rsidR="0029701C" w:rsidRPr="0029701C">
        <w:rPr>
          <w:rFonts w:ascii="Times New Roman" w:eastAsia="Times New Roman" w:hAnsi="Times New Roman" w:cs="Times New Roman"/>
        </w:rPr>
        <w:t>Послуги з відео- та фотофіксації заходів у рамках реалізації обласного проєкту «Ліга Нескорених» та змагань «Кубок Воїнів» з метою висвітлення заходів, передбачених Календарним планом фізкультурно-оздоровчих та спортивних заходів Львівської області на 2026 рік</w:t>
      </w:r>
      <w:r w:rsidRPr="00B22C1C">
        <w:rPr>
          <w:rFonts w:ascii="Times New Roman" w:eastAsia="Times New Roman" w:hAnsi="Times New Roman" w:cs="Times New Roman"/>
        </w:rPr>
        <w:t>)»</w:t>
      </w:r>
      <w:r w:rsidR="00B22C1C">
        <w:rPr>
          <w:rFonts w:ascii="Times New Roman" w:eastAsia="Times New Roman" w:hAnsi="Times New Roman" w:cs="Times New Roman"/>
          <w:lang w:val="uk-UA"/>
        </w:rPr>
        <w:t>.</w:t>
      </w:r>
    </w:p>
    <w:p w14:paraId="34343496" w14:textId="52B6EECA" w:rsidR="00B22C1C" w:rsidRPr="008358EC" w:rsidRDefault="00B22C1C" w:rsidP="00B22C1C">
      <w:pPr>
        <w:jc w:val="both"/>
        <w:rPr>
          <w:rFonts w:ascii="Times New Roman" w:eastAsia="Times New Roman" w:hAnsi="Times New Roman" w:cs="Times New Roman"/>
          <w:lang w:val="uk-UA"/>
        </w:rPr>
      </w:pPr>
      <w:r w:rsidRPr="00B22C1C">
        <w:rPr>
          <w:rFonts w:ascii="Times New Roman" w:eastAsia="Times New Roman" w:hAnsi="Times New Roman" w:cs="Times New Roman"/>
        </w:rPr>
        <w:t xml:space="preserve">Ідентифікатор закупівлі: </w:t>
      </w:r>
      <w:r w:rsidR="0029701C" w:rsidRPr="0029701C">
        <w:rPr>
          <w:rFonts w:ascii="Times New Roman" w:eastAsia="Times New Roman" w:hAnsi="Times New Roman" w:cs="Times New Roman"/>
          <w:b/>
          <w:bCs/>
        </w:rPr>
        <w:t>UA-2026-03-09-011674-a</w:t>
      </w:r>
      <w:r w:rsidR="008358EC" w:rsidRPr="00755407">
        <w:rPr>
          <w:rFonts w:ascii="Times New Roman" w:eastAsia="Times New Roman" w:hAnsi="Times New Roman" w:cs="Times New Roman"/>
          <w:lang w:val="uk-UA"/>
        </w:rPr>
        <w:t>.</w:t>
      </w:r>
    </w:p>
    <w:p w14:paraId="3B1C6499" w14:textId="1689815B" w:rsidR="00B22C1C" w:rsidRPr="00B22C1C" w:rsidRDefault="00B22C1C" w:rsidP="00B22C1C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lang w:val="uk-UA"/>
        </w:rPr>
        <w:t xml:space="preserve">2. </w:t>
      </w:r>
      <w:r w:rsidRPr="00B22C1C">
        <w:rPr>
          <w:rFonts w:ascii="Times New Roman" w:eastAsia="Times New Roman" w:hAnsi="Times New Roman" w:cs="Times New Roman"/>
          <w:b/>
          <w:bCs/>
          <w:lang w:val="uk-UA"/>
        </w:rPr>
        <w:t>Обґрунтування технічних та якісних характеристик предмета закупівлі</w:t>
      </w:r>
      <w:r>
        <w:rPr>
          <w:rFonts w:ascii="Times New Roman" w:eastAsia="Times New Roman" w:hAnsi="Times New Roman" w:cs="Times New Roman"/>
          <w:b/>
          <w:bCs/>
          <w:lang w:val="uk-UA"/>
        </w:rPr>
        <w:t>:</w:t>
      </w:r>
    </w:p>
    <w:p w14:paraId="1EC8978F" w14:textId="55F513B4" w:rsidR="000237A0" w:rsidRPr="000237A0" w:rsidRDefault="000237A0" w:rsidP="000237A0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0237A0">
        <w:rPr>
          <w:rFonts w:ascii="Times New Roman" w:eastAsia="Times New Roman" w:hAnsi="Times New Roman" w:cs="Times New Roman"/>
          <w:lang w:val="uk-UA"/>
        </w:rPr>
        <w:t xml:space="preserve">Технічні та якісні характеристики предмета закупівлі сформовані з урахуванням потреб у забезпеченні належної фото- та </w:t>
      </w:r>
      <w:proofErr w:type="spellStart"/>
      <w:r w:rsidRPr="000237A0">
        <w:rPr>
          <w:rFonts w:ascii="Times New Roman" w:eastAsia="Times New Roman" w:hAnsi="Times New Roman" w:cs="Times New Roman"/>
          <w:lang w:val="uk-UA"/>
        </w:rPr>
        <w:t>відеофіксації</w:t>
      </w:r>
      <w:proofErr w:type="spellEnd"/>
      <w:r w:rsidRPr="000237A0">
        <w:rPr>
          <w:rFonts w:ascii="Times New Roman" w:eastAsia="Times New Roman" w:hAnsi="Times New Roman" w:cs="Times New Roman"/>
          <w:lang w:val="uk-UA"/>
        </w:rPr>
        <w:t xml:space="preserve"> заходів, що проводяться в межах реалізації обласного проєкту «Ліга Нескорених» та спортивних змагань «Кубок Воїнів», передбачених Календарним планом фізкультурно-оздоровчих та спортивних заходів Львівської області на 2026 рік.</w:t>
      </w:r>
    </w:p>
    <w:p w14:paraId="76878F0E" w14:textId="15A78063" w:rsidR="000237A0" w:rsidRPr="000237A0" w:rsidRDefault="000237A0" w:rsidP="000237A0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0237A0">
        <w:rPr>
          <w:rFonts w:ascii="Times New Roman" w:eastAsia="Times New Roman" w:hAnsi="Times New Roman" w:cs="Times New Roman"/>
          <w:lang w:val="uk-UA"/>
        </w:rPr>
        <w:t>Закупівля передбачає надання послуг з відеозйомки, фотозйомки, а також подальшого монтажу, обробки відеоматеріалів і фотографій для висвітлення спортивних заходів за участю ветеранів війни та учасників бойових дій. Зазначені послуги необхідні для інформаційного супроводу заходів, популяризації ветеранського та адаптивного спорту, а також для поширення матеріалів у засобах масової інформації та офіційних інформаційних ресурсах.</w:t>
      </w:r>
    </w:p>
    <w:p w14:paraId="02C80A95" w14:textId="133FE7AD" w:rsidR="000237A0" w:rsidRPr="000237A0" w:rsidRDefault="000237A0" w:rsidP="000237A0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0237A0">
        <w:rPr>
          <w:rFonts w:ascii="Times New Roman" w:eastAsia="Times New Roman" w:hAnsi="Times New Roman" w:cs="Times New Roman"/>
          <w:lang w:val="uk-UA"/>
        </w:rPr>
        <w:t>Визначений обсяг послуг (тривалість фото- та відеозйомки, а також обсяг монтажу та обробки матеріалів) сформовано з урахуванням формату проведення заходів, їх тривалості та необхідності отримання якісного медійного контенту для подальшого використання у публічних комунікаціях.</w:t>
      </w:r>
    </w:p>
    <w:p w14:paraId="7EFD499C" w14:textId="3DF24B4F" w:rsidR="000237A0" w:rsidRPr="000237A0" w:rsidRDefault="000237A0" w:rsidP="000237A0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0237A0">
        <w:rPr>
          <w:rFonts w:ascii="Times New Roman" w:eastAsia="Times New Roman" w:hAnsi="Times New Roman" w:cs="Times New Roman"/>
          <w:lang w:val="uk-UA"/>
        </w:rPr>
        <w:t>Вимоги до технічного оснащення (використання професійної відеокамери, систем стабілізації зображення, якісного запису звуку та сучасних засобів обробки відео) обумовлені потребою отримання якісного аудіовізуального матеріалу під час динамічних спортивних подій, а також під час запису коментарів та інтерв’ю учасників заходів.</w:t>
      </w:r>
    </w:p>
    <w:p w14:paraId="2B0468B8" w14:textId="27A9F394" w:rsidR="00B22C1C" w:rsidRPr="00B22C1C" w:rsidRDefault="000237A0" w:rsidP="000237A0">
      <w:pPr>
        <w:jc w:val="both"/>
        <w:rPr>
          <w:rFonts w:ascii="Times New Roman" w:eastAsia="Times New Roman" w:hAnsi="Times New Roman" w:cs="Times New Roman"/>
          <w:lang w:val="uk-UA"/>
        </w:rPr>
      </w:pPr>
      <w:r w:rsidRPr="000237A0">
        <w:rPr>
          <w:rFonts w:ascii="Times New Roman" w:eastAsia="Times New Roman" w:hAnsi="Times New Roman" w:cs="Times New Roman"/>
          <w:lang w:val="uk-UA"/>
        </w:rPr>
        <w:t xml:space="preserve">Залучення команди, що забезпечує одночасну фото- та </w:t>
      </w:r>
      <w:proofErr w:type="spellStart"/>
      <w:r w:rsidRPr="000237A0">
        <w:rPr>
          <w:rFonts w:ascii="Times New Roman" w:eastAsia="Times New Roman" w:hAnsi="Times New Roman" w:cs="Times New Roman"/>
          <w:lang w:val="uk-UA"/>
        </w:rPr>
        <w:t>відеофіксацію</w:t>
      </w:r>
      <w:proofErr w:type="spellEnd"/>
      <w:r w:rsidRPr="000237A0">
        <w:rPr>
          <w:rFonts w:ascii="Times New Roman" w:eastAsia="Times New Roman" w:hAnsi="Times New Roman" w:cs="Times New Roman"/>
          <w:lang w:val="uk-UA"/>
        </w:rPr>
        <w:t xml:space="preserve"> події, є необхідним для повного документування перебігу заходів, оперативного створення медійних матеріалів та подальшого використання їх у комунікаційній діяльності Замовника</w:t>
      </w:r>
      <w:r w:rsidR="00B22C1C" w:rsidRPr="00B22C1C">
        <w:rPr>
          <w:rFonts w:ascii="Times New Roman" w:eastAsia="Times New Roman" w:hAnsi="Times New Roman" w:cs="Times New Roman"/>
          <w:lang w:val="uk-UA"/>
        </w:rPr>
        <w:t>.</w:t>
      </w:r>
    </w:p>
    <w:p w14:paraId="00000003" w14:textId="43AC29E8" w:rsidR="00256556" w:rsidRDefault="00B22C1C" w:rsidP="00B22C1C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lang w:val="uk-UA"/>
        </w:rPr>
        <w:t>3</w:t>
      </w:r>
      <w:r>
        <w:rPr>
          <w:rFonts w:ascii="Times New Roman" w:eastAsia="Times New Roman" w:hAnsi="Times New Roman" w:cs="Times New Roman"/>
          <w:b/>
          <w:bCs/>
        </w:rPr>
        <w:t xml:space="preserve">. </w:t>
      </w:r>
      <w:r w:rsidRPr="00B22C1C">
        <w:rPr>
          <w:rFonts w:ascii="Times New Roman" w:eastAsia="Times New Roman" w:hAnsi="Times New Roman" w:cs="Times New Roman"/>
          <w:b/>
          <w:bCs/>
        </w:rPr>
        <w:t>Обґрунтування очікуваної вартості предмета закупівлі, розміру бюджетного призначення</w:t>
      </w:r>
      <w:r>
        <w:rPr>
          <w:rFonts w:ascii="Times New Roman" w:eastAsia="Times New Roman" w:hAnsi="Times New Roman" w:cs="Times New Roman"/>
          <w:b/>
          <w:bCs/>
        </w:rPr>
        <w:t>:</w:t>
      </w:r>
    </w:p>
    <w:p w14:paraId="6BE989CF" w14:textId="6EE4F1DB" w:rsidR="00B22C1C" w:rsidRPr="00B56E17" w:rsidRDefault="00B56E17" w:rsidP="00B56E17">
      <w:pPr>
        <w:spacing w:after="0"/>
        <w:jc w:val="both"/>
        <w:rPr>
          <w:rFonts w:ascii="Times New Roman" w:eastAsia="Times New Roman" w:hAnsi="Times New Roman" w:cs="Times New Roman"/>
        </w:rPr>
      </w:pPr>
      <w:r w:rsidRPr="00B56E17">
        <w:rPr>
          <w:rFonts w:ascii="Times New Roman" w:eastAsia="Times New Roman" w:hAnsi="Times New Roman" w:cs="Times New Roman"/>
        </w:rPr>
        <w:t xml:space="preserve">Очікувана вартість закупівлі становить </w:t>
      </w:r>
      <w:r w:rsidR="000237A0" w:rsidRPr="000237A0">
        <w:rPr>
          <w:rFonts w:ascii="Times New Roman" w:eastAsia="Times New Roman" w:hAnsi="Times New Roman" w:cs="Times New Roman"/>
        </w:rPr>
        <w:t>227 500</w:t>
      </w:r>
      <w:r w:rsidRPr="00B56E17">
        <w:rPr>
          <w:rFonts w:ascii="Times New Roman" w:eastAsia="Times New Roman" w:hAnsi="Times New Roman" w:cs="Times New Roman"/>
        </w:rPr>
        <w:t>,00 грн (</w:t>
      </w:r>
      <w:r w:rsidR="000237A0">
        <w:rPr>
          <w:rFonts w:ascii="Times New Roman" w:eastAsia="Times New Roman" w:hAnsi="Times New Roman" w:cs="Times New Roman"/>
          <w:lang w:val="uk-UA"/>
        </w:rPr>
        <w:t>двісті двадцять сім</w:t>
      </w:r>
      <w:r w:rsidRPr="00B56E17">
        <w:rPr>
          <w:rFonts w:ascii="Times New Roman" w:eastAsia="Times New Roman" w:hAnsi="Times New Roman" w:cs="Times New Roman"/>
        </w:rPr>
        <w:t xml:space="preserve"> тисяч </w:t>
      </w:r>
      <w:r w:rsidR="00F76B0F">
        <w:rPr>
          <w:rFonts w:ascii="Times New Roman" w:eastAsia="Times New Roman" w:hAnsi="Times New Roman" w:cs="Times New Roman"/>
          <w:lang w:val="uk-UA"/>
        </w:rPr>
        <w:t>п’ятсот</w:t>
      </w:r>
      <w:r w:rsidRPr="00B56E17">
        <w:rPr>
          <w:rFonts w:ascii="Times New Roman" w:eastAsia="Times New Roman" w:hAnsi="Times New Roman" w:cs="Times New Roman"/>
        </w:rPr>
        <w:t xml:space="preserve"> гривень 00 копійок).</w:t>
      </w:r>
      <w:r>
        <w:rPr>
          <w:rFonts w:ascii="Times New Roman" w:eastAsia="Times New Roman" w:hAnsi="Times New Roman" w:cs="Times New Roman"/>
          <w:lang w:val="uk-UA"/>
        </w:rPr>
        <w:t xml:space="preserve"> </w:t>
      </w:r>
      <w:r w:rsidRPr="00B56E17">
        <w:rPr>
          <w:rFonts w:ascii="Times New Roman" w:eastAsia="Times New Roman" w:hAnsi="Times New Roman" w:cs="Times New Roman"/>
        </w:rPr>
        <w:t>Розрахунок здійснено відповідно до Наказу Мінекономіки № 275 від 18.02.2020 року шляхом застосування методу порівняння ринкових цін на підставі аналізу трьох комерційних пропозицій від профільних суб’єктів господарювання, що відповідають технічним вимогам</w:t>
      </w:r>
      <w:r w:rsidR="00B22C1C">
        <w:rPr>
          <w:rFonts w:ascii="Times New Roman" w:eastAsia="Times New Roman" w:hAnsi="Times New Roman" w:cs="Times New Roman"/>
        </w:rPr>
        <w:t>.</w:t>
      </w:r>
    </w:p>
    <w:sectPr w:rsidR="00B22C1C" w:rsidRPr="00B56E17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4AF691F4-9DC8-4C62-82F6-38110BCD2A2C}"/>
    <w:embedItalic r:id="rId2" w:fontKey="{029742B6-8104-4D04-9A57-71562655DA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B4E6B436-3478-4FF6-A7E4-ECF5A22EF5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556"/>
    <w:rsid w:val="000237A0"/>
    <w:rsid w:val="001B1C9D"/>
    <w:rsid w:val="00256556"/>
    <w:rsid w:val="0029701C"/>
    <w:rsid w:val="002C25B4"/>
    <w:rsid w:val="00591ED3"/>
    <w:rsid w:val="00621982"/>
    <w:rsid w:val="00637EAC"/>
    <w:rsid w:val="00660884"/>
    <w:rsid w:val="006E6C8B"/>
    <w:rsid w:val="00755407"/>
    <w:rsid w:val="008358EC"/>
    <w:rsid w:val="009007A9"/>
    <w:rsid w:val="009762EC"/>
    <w:rsid w:val="00983D1A"/>
    <w:rsid w:val="00B22C1C"/>
    <w:rsid w:val="00B56E17"/>
    <w:rsid w:val="00B77004"/>
    <w:rsid w:val="00F20971"/>
    <w:rsid w:val="00F441C4"/>
    <w:rsid w:val="00F76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2F3FD"/>
  <w15:docId w15:val="{7FA4070D-B5AB-4040-8317-572561942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uk" w:eastAsia="uk-UA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6F32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6F32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6F32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10">
    <w:name w:val="Заголовок 1 Знак"/>
    <w:basedOn w:val="a0"/>
    <w:uiPriority w:val="9"/>
    <w:rsid w:val="006F328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semiHidden/>
    <w:rsid w:val="006F32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6F328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rsid w:val="006F328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6F328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6F328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F328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F328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F3283"/>
    <w:rPr>
      <w:rFonts w:eastAsiaTheme="majorEastAsia" w:cstheme="majorBidi"/>
      <w:color w:val="272727" w:themeColor="text1" w:themeTint="D8"/>
    </w:rPr>
  </w:style>
  <w:style w:type="character" w:customStyle="1" w:styleId="a4">
    <w:name w:val="Назва Знак"/>
    <w:basedOn w:val="a0"/>
    <w:uiPriority w:val="10"/>
    <w:rsid w:val="006F32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ідзаголовок Знак"/>
    <w:basedOn w:val="a0"/>
    <w:uiPriority w:val="11"/>
    <w:rsid w:val="006F32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6">
    <w:name w:val="Quote"/>
    <w:link w:val="a7"/>
    <w:uiPriority w:val="29"/>
    <w:qFormat/>
    <w:rsid w:val="006F32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7">
    <w:name w:val="Цитата Знак"/>
    <w:basedOn w:val="a0"/>
    <w:link w:val="a6"/>
    <w:uiPriority w:val="29"/>
    <w:rsid w:val="006F3283"/>
    <w:rPr>
      <w:i/>
      <w:iCs/>
      <w:color w:val="404040" w:themeColor="text1" w:themeTint="BF"/>
    </w:rPr>
  </w:style>
  <w:style w:type="paragraph" w:styleId="a8">
    <w:name w:val="List Paragraph"/>
    <w:uiPriority w:val="34"/>
    <w:qFormat/>
    <w:rsid w:val="006F3283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6F3283"/>
    <w:rPr>
      <w:i/>
      <w:iCs/>
      <w:color w:val="2F5496" w:themeColor="accent1" w:themeShade="BF"/>
    </w:rPr>
  </w:style>
  <w:style w:type="paragraph" w:styleId="aa">
    <w:name w:val="Intense Quote"/>
    <w:link w:val="ab"/>
    <w:uiPriority w:val="30"/>
    <w:qFormat/>
    <w:rsid w:val="006F328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b">
    <w:name w:val="Насичена цитата Знак"/>
    <w:basedOn w:val="a0"/>
    <w:link w:val="aa"/>
    <w:uiPriority w:val="30"/>
    <w:rsid w:val="006F3283"/>
    <w:rPr>
      <w:i/>
      <w:iCs/>
      <w:color w:val="2F5496" w:themeColor="accent1" w:themeShade="BF"/>
    </w:rPr>
  </w:style>
  <w:style w:type="character" w:styleId="ac">
    <w:name w:val="Intense Reference"/>
    <w:basedOn w:val="a0"/>
    <w:uiPriority w:val="32"/>
    <w:qFormat/>
    <w:rsid w:val="006F3283"/>
    <w:rPr>
      <w:b/>
      <w:bCs/>
      <w:smallCaps/>
      <w:color w:val="2F5496" w:themeColor="accent1" w:themeShade="BF"/>
      <w:spacing w:val="5"/>
    </w:rPr>
  </w:style>
  <w:style w:type="paragraph" w:styleId="ad">
    <w:name w:val="Normal (Web)"/>
    <w:uiPriority w:val="99"/>
    <w:semiHidden/>
    <w:unhideWhenUsed/>
    <w:rsid w:val="0010623E"/>
    <w:rPr>
      <w:rFonts w:ascii="Times New Roman" w:hAnsi="Times New Roman" w:cs="Times New Roman"/>
    </w:rPr>
  </w:style>
  <w:style w:type="paragraph" w:styleId="ae">
    <w:name w:val="Subtitle"/>
    <w:basedOn w:val="a"/>
    <w:next w:val="a"/>
    <w:uiPriority w:val="11"/>
    <w:qFormat/>
    <w:rPr>
      <w:color w:val="595959"/>
      <w:sz w:val="28"/>
      <w:szCs w:val="28"/>
    </w:rPr>
  </w:style>
  <w:style w:type="character" w:styleId="af">
    <w:name w:val="Hyperlink"/>
    <w:basedOn w:val="a0"/>
    <w:uiPriority w:val="99"/>
    <w:unhideWhenUsed/>
    <w:rsid w:val="00755407"/>
    <w:rPr>
      <w:color w:val="0563C1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7554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pXFEpe9UEY4ryxKBGccL10WN+Q==">CgMxLjA4AHIhMXExMnNVaEZNeFd3ODRQaHh5NW1Lc0s5dTEyYWxMQ2Jr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1736</Words>
  <Characters>991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Щурко Анна</dc:creator>
  <cp:lastModifiedBy>Олег Білик</cp:lastModifiedBy>
  <cp:revision>14</cp:revision>
  <dcterms:created xsi:type="dcterms:W3CDTF">2025-09-17T11:24:00Z</dcterms:created>
  <dcterms:modified xsi:type="dcterms:W3CDTF">2026-03-11T09:40:00Z</dcterms:modified>
</cp:coreProperties>
</file>